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2D8" w:rsidRDefault="005F2A50" w:rsidP="00D022D8">
      <w:pPr>
        <w:pStyle w:val="Heading2"/>
        <w:jc w:val="left"/>
        <w:rPr>
          <w:rFonts w:ascii="Arial" w:hAnsi="Arial"/>
          <w:sz w:val="28"/>
          <w:u w:val="single"/>
        </w:rPr>
      </w:pPr>
      <w:r>
        <w:rPr>
          <w:rFonts w:ascii="Arial" w:hAnsi="Arial"/>
          <w:sz w:val="28"/>
          <w:u w:val="single"/>
        </w:rPr>
        <w:t>Development Vice</w:t>
      </w:r>
      <w:r w:rsidR="006F64EB">
        <w:rPr>
          <w:rFonts w:ascii="Arial" w:hAnsi="Arial"/>
          <w:sz w:val="28"/>
          <w:u w:val="single"/>
        </w:rPr>
        <w:t xml:space="preserve"> President</w:t>
      </w:r>
    </w:p>
    <w:p w:rsidR="00D022D8" w:rsidRDefault="00D022D8" w:rsidP="00D022D8">
      <w:pPr>
        <w:spacing w:after="0" w:line="240" w:lineRule="auto"/>
        <w:rPr>
          <w:rFonts w:ascii="Arial" w:hAnsi="Arial"/>
        </w:rPr>
      </w:pPr>
    </w:p>
    <w:p w:rsidR="00D022D8" w:rsidRDefault="00D022D8" w:rsidP="00D022D8">
      <w:pPr>
        <w:spacing w:after="0" w:line="240" w:lineRule="auto"/>
        <w:rPr>
          <w:rFonts w:ascii="Arial" w:hAnsi="Arial"/>
        </w:rPr>
      </w:pPr>
    </w:p>
    <w:p w:rsidR="00D022D8" w:rsidRDefault="00D022D8" w:rsidP="00D022D8">
      <w:pPr>
        <w:spacing w:after="0" w:line="240" w:lineRule="auto"/>
        <w:jc w:val="both"/>
        <w:rPr>
          <w:rFonts w:ascii="Arial" w:hAnsi="Arial"/>
          <w:b/>
        </w:rPr>
      </w:pPr>
      <w:r>
        <w:rPr>
          <w:rFonts w:ascii="Arial" w:hAnsi="Arial"/>
          <w:b/>
        </w:rPr>
        <w:t>Placement</w:t>
      </w:r>
    </w:p>
    <w:p w:rsidR="006F64EB" w:rsidRDefault="00D022D8" w:rsidP="00D022D8">
      <w:pPr>
        <w:spacing w:after="0" w:line="240" w:lineRule="auto"/>
        <w:jc w:val="both"/>
        <w:rPr>
          <w:rFonts w:ascii="Arial" w:hAnsi="Arial"/>
        </w:rPr>
      </w:pPr>
      <w:r>
        <w:rPr>
          <w:rFonts w:ascii="Arial" w:hAnsi="Arial"/>
        </w:rPr>
        <w:t>Slated by Nominating</w:t>
      </w:r>
      <w:r w:rsidR="006F64EB">
        <w:rPr>
          <w:rFonts w:ascii="Arial" w:hAnsi="Arial"/>
        </w:rPr>
        <w:t xml:space="preserve"> </w:t>
      </w:r>
      <w:r w:rsidR="007D3B32">
        <w:rPr>
          <w:rFonts w:ascii="Arial" w:hAnsi="Arial"/>
        </w:rPr>
        <w:t>Committee</w:t>
      </w:r>
    </w:p>
    <w:p w:rsidR="00D022D8" w:rsidRDefault="006F64EB" w:rsidP="00D022D8">
      <w:pPr>
        <w:spacing w:after="0" w:line="240" w:lineRule="auto"/>
        <w:jc w:val="both"/>
        <w:rPr>
          <w:rFonts w:ascii="Arial" w:hAnsi="Arial"/>
        </w:rPr>
      </w:pPr>
      <w:r>
        <w:rPr>
          <w:rFonts w:ascii="Arial" w:hAnsi="Arial"/>
        </w:rPr>
        <w:t xml:space="preserve">Elected by </w:t>
      </w:r>
      <w:r w:rsidR="007D3B32">
        <w:rPr>
          <w:rFonts w:ascii="Arial" w:hAnsi="Arial"/>
        </w:rPr>
        <w:t xml:space="preserve">PTA </w:t>
      </w:r>
      <w:r>
        <w:rPr>
          <w:rFonts w:ascii="Arial" w:hAnsi="Arial"/>
        </w:rPr>
        <w:t>Membership</w:t>
      </w:r>
    </w:p>
    <w:p w:rsidR="00D022D8" w:rsidRDefault="00D022D8" w:rsidP="00D022D8">
      <w:pPr>
        <w:spacing w:after="0" w:line="240" w:lineRule="auto"/>
        <w:jc w:val="both"/>
        <w:rPr>
          <w:rFonts w:ascii="Arial" w:hAnsi="Arial"/>
          <w:b/>
        </w:rPr>
      </w:pPr>
    </w:p>
    <w:p w:rsidR="007D3B32" w:rsidRDefault="007D3B32" w:rsidP="00D022D8">
      <w:pPr>
        <w:spacing w:after="0" w:line="240" w:lineRule="auto"/>
        <w:jc w:val="both"/>
        <w:rPr>
          <w:rFonts w:ascii="Arial" w:hAnsi="Arial"/>
          <w:b/>
        </w:rPr>
      </w:pPr>
      <w:r>
        <w:rPr>
          <w:rFonts w:ascii="Arial" w:hAnsi="Arial"/>
          <w:b/>
        </w:rPr>
        <w:t>Roles up to</w:t>
      </w:r>
    </w:p>
    <w:p w:rsidR="00D022D8" w:rsidRDefault="00D022D8" w:rsidP="00D022D8">
      <w:pPr>
        <w:spacing w:after="0" w:line="240" w:lineRule="auto"/>
        <w:jc w:val="both"/>
        <w:rPr>
          <w:rFonts w:ascii="Arial" w:hAnsi="Arial"/>
        </w:rPr>
      </w:pPr>
      <w:r>
        <w:rPr>
          <w:rFonts w:ascii="Arial" w:hAnsi="Arial"/>
        </w:rPr>
        <w:t>President</w:t>
      </w:r>
    </w:p>
    <w:p w:rsidR="00D022D8" w:rsidRDefault="00D022D8" w:rsidP="00D022D8">
      <w:pPr>
        <w:spacing w:after="0" w:line="240" w:lineRule="auto"/>
        <w:jc w:val="both"/>
        <w:rPr>
          <w:rFonts w:ascii="Arial" w:hAnsi="Arial"/>
          <w:b/>
        </w:rPr>
      </w:pPr>
    </w:p>
    <w:p w:rsidR="00D022D8" w:rsidRDefault="00D022D8" w:rsidP="00D022D8">
      <w:pPr>
        <w:spacing w:after="0" w:line="240" w:lineRule="auto"/>
        <w:jc w:val="both"/>
        <w:rPr>
          <w:rFonts w:ascii="Arial" w:hAnsi="Arial"/>
          <w:b/>
        </w:rPr>
      </w:pPr>
      <w:r>
        <w:rPr>
          <w:rFonts w:ascii="Arial" w:hAnsi="Arial"/>
          <w:b/>
        </w:rPr>
        <w:t>Commitments</w:t>
      </w:r>
    </w:p>
    <w:p w:rsidR="00D022D8" w:rsidRDefault="006F64EB" w:rsidP="00D022D8">
      <w:pPr>
        <w:numPr>
          <w:ilvl w:val="0"/>
          <w:numId w:val="2"/>
        </w:numPr>
        <w:spacing w:after="0" w:line="240" w:lineRule="auto"/>
        <w:rPr>
          <w:rFonts w:ascii="Arial" w:hAnsi="Arial"/>
        </w:rPr>
      </w:pPr>
      <w:r>
        <w:rPr>
          <w:rFonts w:ascii="Arial" w:hAnsi="Arial"/>
        </w:rPr>
        <w:t>Officer</w:t>
      </w:r>
      <w:r w:rsidR="00D022D8">
        <w:rPr>
          <w:rFonts w:ascii="Arial" w:hAnsi="Arial"/>
        </w:rPr>
        <w:t xml:space="preserve">, </w:t>
      </w:r>
      <w:r w:rsidR="007D3B32">
        <w:rPr>
          <w:rFonts w:ascii="Arial" w:hAnsi="Arial"/>
        </w:rPr>
        <w:t>Executive Board</w:t>
      </w:r>
    </w:p>
    <w:p w:rsidR="00D022D8" w:rsidRPr="00D022D8" w:rsidRDefault="00D022D8" w:rsidP="00D022D8">
      <w:pPr>
        <w:numPr>
          <w:ilvl w:val="0"/>
          <w:numId w:val="2"/>
        </w:numPr>
        <w:spacing w:after="0" w:line="240" w:lineRule="auto"/>
        <w:rPr>
          <w:rFonts w:ascii="Arial" w:hAnsi="Arial"/>
        </w:rPr>
      </w:pPr>
      <w:r>
        <w:rPr>
          <w:rFonts w:ascii="Arial" w:hAnsi="Arial"/>
        </w:rPr>
        <w:t xml:space="preserve">Manager, </w:t>
      </w:r>
      <w:r w:rsidR="005F2A50">
        <w:rPr>
          <w:rFonts w:ascii="Arial" w:hAnsi="Arial"/>
        </w:rPr>
        <w:t>Development</w:t>
      </w:r>
      <w:r>
        <w:rPr>
          <w:rFonts w:ascii="Arial" w:hAnsi="Arial"/>
        </w:rPr>
        <w:t xml:space="preserve"> </w:t>
      </w:r>
      <w:r w:rsidR="006F64EB">
        <w:rPr>
          <w:rFonts w:ascii="Arial" w:hAnsi="Arial"/>
        </w:rPr>
        <w:t>Team</w:t>
      </w:r>
    </w:p>
    <w:p w:rsidR="00D022D8" w:rsidRDefault="002C30D3" w:rsidP="00D022D8">
      <w:pPr>
        <w:numPr>
          <w:ilvl w:val="1"/>
          <w:numId w:val="2"/>
        </w:numPr>
        <w:spacing w:after="0" w:line="240" w:lineRule="auto"/>
        <w:rPr>
          <w:rFonts w:ascii="Arial" w:hAnsi="Arial"/>
        </w:rPr>
      </w:pPr>
      <w:r>
        <w:rPr>
          <w:rFonts w:ascii="Arial" w:hAnsi="Arial"/>
        </w:rPr>
        <w:t>Direct Appeal</w:t>
      </w:r>
    </w:p>
    <w:p w:rsidR="002C30D3" w:rsidRDefault="002C30D3" w:rsidP="00D022D8">
      <w:pPr>
        <w:numPr>
          <w:ilvl w:val="1"/>
          <w:numId w:val="2"/>
        </w:numPr>
        <w:spacing w:after="0" w:line="240" w:lineRule="auto"/>
        <w:rPr>
          <w:rFonts w:ascii="Arial" w:hAnsi="Arial"/>
        </w:rPr>
      </w:pPr>
      <w:r>
        <w:rPr>
          <w:rFonts w:ascii="Arial" w:hAnsi="Arial"/>
        </w:rPr>
        <w:t>Community Nights</w:t>
      </w:r>
    </w:p>
    <w:p w:rsidR="002C30D3" w:rsidRDefault="002C30D3" w:rsidP="00D022D8">
      <w:pPr>
        <w:numPr>
          <w:ilvl w:val="1"/>
          <w:numId w:val="2"/>
        </w:numPr>
        <w:spacing w:after="0" w:line="240" w:lineRule="auto"/>
        <w:rPr>
          <w:rFonts w:ascii="Arial" w:hAnsi="Arial"/>
        </w:rPr>
      </w:pPr>
      <w:proofErr w:type="spellStart"/>
      <w:r>
        <w:rPr>
          <w:rFonts w:ascii="Arial" w:hAnsi="Arial"/>
        </w:rPr>
        <w:t>Escrip</w:t>
      </w:r>
      <w:proofErr w:type="spellEnd"/>
      <w:r>
        <w:rPr>
          <w:rFonts w:ascii="Arial" w:hAnsi="Arial"/>
        </w:rPr>
        <w:t>/Business Affiliates</w:t>
      </w:r>
    </w:p>
    <w:p w:rsidR="002C30D3" w:rsidRDefault="002C30D3" w:rsidP="00D022D8">
      <w:pPr>
        <w:numPr>
          <w:ilvl w:val="1"/>
          <w:numId w:val="2"/>
        </w:numPr>
        <w:spacing w:after="0" w:line="240" w:lineRule="auto"/>
        <w:rPr>
          <w:rFonts w:ascii="Arial" w:hAnsi="Arial"/>
        </w:rPr>
      </w:pPr>
      <w:r>
        <w:rPr>
          <w:rFonts w:ascii="Arial" w:hAnsi="Arial"/>
        </w:rPr>
        <w:t>Grant Writing</w:t>
      </w:r>
    </w:p>
    <w:p w:rsidR="002C30D3" w:rsidRDefault="002C30D3" w:rsidP="00D022D8">
      <w:pPr>
        <w:numPr>
          <w:ilvl w:val="1"/>
          <w:numId w:val="2"/>
        </w:numPr>
        <w:spacing w:after="0" w:line="240" w:lineRule="auto"/>
        <w:rPr>
          <w:rFonts w:ascii="Arial" w:hAnsi="Arial"/>
        </w:rPr>
      </w:pPr>
      <w:r>
        <w:rPr>
          <w:rFonts w:ascii="Arial" w:hAnsi="Arial"/>
        </w:rPr>
        <w:t>Corresponding Secretary</w:t>
      </w:r>
    </w:p>
    <w:p w:rsidR="002C30D3" w:rsidRDefault="002C30D3" w:rsidP="00D022D8">
      <w:pPr>
        <w:numPr>
          <w:ilvl w:val="1"/>
          <w:numId w:val="2"/>
        </w:numPr>
        <w:spacing w:after="0" w:line="240" w:lineRule="auto"/>
        <w:rPr>
          <w:rFonts w:ascii="Arial" w:hAnsi="Arial"/>
        </w:rPr>
      </w:pPr>
      <w:r>
        <w:rPr>
          <w:rFonts w:ascii="Arial" w:hAnsi="Arial"/>
        </w:rPr>
        <w:t>Box Tops</w:t>
      </w:r>
    </w:p>
    <w:p w:rsidR="006F64EB" w:rsidRDefault="006F64EB" w:rsidP="00D022D8">
      <w:pPr>
        <w:spacing w:after="0" w:line="240" w:lineRule="auto"/>
        <w:rPr>
          <w:rFonts w:ascii="Arial" w:hAnsi="Arial"/>
        </w:rPr>
      </w:pPr>
    </w:p>
    <w:p w:rsidR="00D022D8" w:rsidRDefault="00D022D8" w:rsidP="00D022D8">
      <w:pPr>
        <w:spacing w:after="0" w:line="240" w:lineRule="auto"/>
        <w:jc w:val="both"/>
        <w:rPr>
          <w:rFonts w:ascii="Arial" w:hAnsi="Arial"/>
          <w:b/>
        </w:rPr>
      </w:pPr>
      <w:r>
        <w:rPr>
          <w:rFonts w:ascii="Arial" w:hAnsi="Arial"/>
          <w:b/>
        </w:rPr>
        <w:t>Primary Responsibilities</w:t>
      </w:r>
    </w:p>
    <w:p w:rsidR="002C30D3" w:rsidRPr="002C30D3" w:rsidRDefault="002C30D3" w:rsidP="002C30D3">
      <w:pPr>
        <w:numPr>
          <w:ilvl w:val="0"/>
          <w:numId w:val="5"/>
        </w:numPr>
        <w:tabs>
          <w:tab w:val="num" w:pos="360"/>
        </w:tabs>
        <w:spacing w:after="0" w:line="240" w:lineRule="auto"/>
        <w:rPr>
          <w:rFonts w:ascii="Arial" w:hAnsi="Arial"/>
        </w:rPr>
      </w:pPr>
      <w:r w:rsidRPr="002C30D3">
        <w:rPr>
          <w:rFonts w:ascii="Arial" w:hAnsi="Arial"/>
        </w:rPr>
        <w:t xml:space="preserve">Establishes long-term fundraising (both event and non-event) strategy and objectives </w:t>
      </w:r>
    </w:p>
    <w:p w:rsidR="002C30D3" w:rsidRPr="00366F76" w:rsidRDefault="003047BD" w:rsidP="00366F76">
      <w:pPr>
        <w:numPr>
          <w:ilvl w:val="0"/>
          <w:numId w:val="5"/>
        </w:numPr>
        <w:spacing w:after="0" w:line="240" w:lineRule="auto"/>
        <w:rPr>
          <w:rFonts w:ascii="Arial" w:hAnsi="Arial"/>
        </w:rPr>
      </w:pPr>
      <w:r>
        <w:rPr>
          <w:rFonts w:ascii="Arial" w:hAnsi="Arial"/>
        </w:rPr>
        <w:t xml:space="preserve">Oversees the </w:t>
      </w:r>
      <w:r w:rsidR="005F2A50">
        <w:rPr>
          <w:rFonts w:ascii="Arial" w:hAnsi="Arial"/>
        </w:rPr>
        <w:t>Development</w:t>
      </w:r>
      <w:r w:rsidR="00366F76">
        <w:rPr>
          <w:rFonts w:ascii="Arial" w:hAnsi="Arial"/>
        </w:rPr>
        <w:t xml:space="preserve"> </w:t>
      </w:r>
      <w:r>
        <w:rPr>
          <w:rFonts w:ascii="Arial" w:hAnsi="Arial"/>
        </w:rPr>
        <w:t xml:space="preserve">Team, and as such </w:t>
      </w:r>
    </w:p>
    <w:p w:rsidR="003047BD" w:rsidRPr="00345BF1" w:rsidRDefault="003047BD" w:rsidP="003047BD">
      <w:pPr>
        <w:numPr>
          <w:ilvl w:val="1"/>
          <w:numId w:val="4"/>
        </w:numPr>
        <w:spacing w:after="0" w:line="240" w:lineRule="auto"/>
        <w:rPr>
          <w:rFonts w:ascii="Arial" w:hAnsi="Arial"/>
        </w:rPr>
      </w:pPr>
      <w:r>
        <w:rPr>
          <w:rFonts w:ascii="Arial" w:hAnsi="Arial"/>
        </w:rPr>
        <w:t>Holds and c</w:t>
      </w:r>
      <w:r w:rsidRPr="00345BF1">
        <w:rPr>
          <w:rFonts w:ascii="Arial" w:hAnsi="Arial"/>
        </w:rPr>
        <w:t xml:space="preserve">onducts a minimum of three </w:t>
      </w:r>
      <w:r>
        <w:rPr>
          <w:rFonts w:ascii="Arial" w:hAnsi="Arial"/>
        </w:rPr>
        <w:t xml:space="preserve">team </w:t>
      </w:r>
      <w:r w:rsidRPr="00345BF1">
        <w:rPr>
          <w:rFonts w:ascii="Arial" w:hAnsi="Arial"/>
        </w:rPr>
        <w:t xml:space="preserve">meetings to ensure the </w:t>
      </w:r>
      <w:r>
        <w:rPr>
          <w:rFonts w:ascii="Arial" w:hAnsi="Arial"/>
        </w:rPr>
        <w:t>team</w:t>
      </w:r>
      <w:r w:rsidRPr="00345BF1">
        <w:rPr>
          <w:rFonts w:ascii="Arial" w:hAnsi="Arial"/>
        </w:rPr>
        <w:t xml:space="preserve"> stays on-strategy throughout the year</w:t>
      </w:r>
    </w:p>
    <w:p w:rsidR="003047BD" w:rsidRDefault="003047BD" w:rsidP="003047BD">
      <w:pPr>
        <w:numPr>
          <w:ilvl w:val="1"/>
          <w:numId w:val="4"/>
        </w:numPr>
        <w:spacing w:after="0" w:line="240" w:lineRule="auto"/>
        <w:rPr>
          <w:rFonts w:ascii="Arial" w:hAnsi="Arial"/>
        </w:rPr>
      </w:pPr>
      <w:r>
        <w:rPr>
          <w:rFonts w:ascii="Arial" w:hAnsi="Arial"/>
        </w:rPr>
        <w:t xml:space="preserve">Reports to the Board on the status and progress of the </w:t>
      </w:r>
      <w:r w:rsidR="005F2A50">
        <w:rPr>
          <w:rFonts w:ascii="Arial" w:hAnsi="Arial"/>
        </w:rPr>
        <w:t>Development</w:t>
      </w:r>
      <w:r w:rsidR="002B6B85">
        <w:rPr>
          <w:rFonts w:ascii="Arial" w:hAnsi="Arial"/>
        </w:rPr>
        <w:t xml:space="preserve"> </w:t>
      </w:r>
      <w:r>
        <w:rPr>
          <w:rFonts w:ascii="Arial" w:hAnsi="Arial"/>
        </w:rPr>
        <w:t>Team</w:t>
      </w:r>
    </w:p>
    <w:p w:rsidR="003047BD" w:rsidRDefault="003047BD" w:rsidP="003047BD">
      <w:pPr>
        <w:numPr>
          <w:ilvl w:val="1"/>
          <w:numId w:val="4"/>
        </w:numPr>
        <w:spacing w:after="0" w:line="240" w:lineRule="auto"/>
        <w:rPr>
          <w:rFonts w:ascii="Arial" w:hAnsi="Arial"/>
        </w:rPr>
      </w:pPr>
      <w:r w:rsidRPr="006F64EB">
        <w:rPr>
          <w:rFonts w:ascii="Arial" w:hAnsi="Arial"/>
        </w:rPr>
        <w:t xml:space="preserve">Updates the </w:t>
      </w:r>
      <w:r w:rsidR="005F2A50">
        <w:rPr>
          <w:rFonts w:ascii="Arial" w:hAnsi="Arial"/>
        </w:rPr>
        <w:t>Development</w:t>
      </w:r>
      <w:r w:rsidRPr="006F64EB">
        <w:rPr>
          <w:rFonts w:ascii="Arial" w:hAnsi="Arial"/>
        </w:rPr>
        <w:t xml:space="preserve"> Team on Board actions</w:t>
      </w:r>
      <w:r>
        <w:rPr>
          <w:rFonts w:ascii="Arial" w:hAnsi="Arial"/>
        </w:rPr>
        <w:t xml:space="preserve"> and other activities pertinent</w:t>
      </w:r>
    </w:p>
    <w:p w:rsidR="003047BD" w:rsidRDefault="002B6B85" w:rsidP="003047BD">
      <w:pPr>
        <w:numPr>
          <w:ilvl w:val="1"/>
          <w:numId w:val="4"/>
        </w:numPr>
        <w:spacing w:after="0" w:line="240" w:lineRule="auto"/>
        <w:rPr>
          <w:rFonts w:ascii="Arial" w:hAnsi="Arial"/>
        </w:rPr>
      </w:pPr>
      <w:r>
        <w:rPr>
          <w:rFonts w:ascii="Arial" w:hAnsi="Arial"/>
        </w:rPr>
        <w:t xml:space="preserve">Ensures all members of the </w:t>
      </w:r>
      <w:r w:rsidR="005F2A50">
        <w:rPr>
          <w:rFonts w:ascii="Arial" w:hAnsi="Arial"/>
        </w:rPr>
        <w:t>Development</w:t>
      </w:r>
      <w:r w:rsidR="003047BD">
        <w:rPr>
          <w:rFonts w:ascii="Arial" w:hAnsi="Arial"/>
        </w:rPr>
        <w:t xml:space="preserve"> Team submit a Year End Report and have a successful transition with the incoming team</w:t>
      </w:r>
    </w:p>
    <w:p w:rsidR="002B6B85" w:rsidRPr="002B6B85" w:rsidRDefault="002B6B85" w:rsidP="002B6B85">
      <w:pPr>
        <w:numPr>
          <w:ilvl w:val="1"/>
          <w:numId w:val="4"/>
        </w:numPr>
        <w:tabs>
          <w:tab w:val="clear" w:pos="1080"/>
          <w:tab w:val="num" w:pos="360"/>
        </w:tabs>
        <w:spacing w:after="0" w:line="240" w:lineRule="auto"/>
        <w:rPr>
          <w:rFonts w:ascii="Arial" w:hAnsi="Arial"/>
        </w:rPr>
      </w:pPr>
      <w:r>
        <w:rPr>
          <w:rFonts w:ascii="Arial" w:hAnsi="Arial"/>
        </w:rPr>
        <w:t>Works</w:t>
      </w:r>
      <w:r w:rsidRPr="002C30D3">
        <w:rPr>
          <w:rFonts w:ascii="Arial" w:hAnsi="Arial"/>
        </w:rPr>
        <w:t xml:space="preserve"> with the Chairs to set goals and objectives for </w:t>
      </w:r>
      <w:r>
        <w:rPr>
          <w:rFonts w:ascii="Arial" w:hAnsi="Arial"/>
        </w:rPr>
        <w:t>their programs/events</w:t>
      </w:r>
    </w:p>
    <w:p w:rsidR="003047BD" w:rsidRPr="003047BD" w:rsidRDefault="002B6B85" w:rsidP="003047BD">
      <w:pPr>
        <w:numPr>
          <w:ilvl w:val="1"/>
          <w:numId w:val="4"/>
        </w:numPr>
        <w:spacing w:after="0" w:line="240" w:lineRule="auto"/>
        <w:rPr>
          <w:rFonts w:ascii="Arial" w:hAnsi="Arial"/>
        </w:rPr>
      </w:pPr>
      <w:r>
        <w:rPr>
          <w:rFonts w:ascii="Arial" w:hAnsi="Arial"/>
        </w:rPr>
        <w:t>Works</w:t>
      </w:r>
      <w:r w:rsidR="003047BD" w:rsidRPr="003047BD">
        <w:rPr>
          <w:rFonts w:ascii="Arial" w:hAnsi="Arial"/>
        </w:rPr>
        <w:t xml:space="preserve"> with </w:t>
      </w:r>
      <w:r>
        <w:rPr>
          <w:rFonts w:ascii="Arial" w:hAnsi="Arial"/>
        </w:rPr>
        <w:t>the Direct Appeal Chair to kick off and manage the Direct Appeal campaign</w:t>
      </w:r>
    </w:p>
    <w:p w:rsidR="003047BD" w:rsidRDefault="002B6B85" w:rsidP="003047BD">
      <w:pPr>
        <w:numPr>
          <w:ilvl w:val="1"/>
          <w:numId w:val="4"/>
        </w:numPr>
        <w:spacing w:after="0" w:line="240" w:lineRule="auto"/>
        <w:rPr>
          <w:rFonts w:ascii="Arial" w:hAnsi="Arial"/>
        </w:rPr>
      </w:pPr>
      <w:r>
        <w:rPr>
          <w:rFonts w:ascii="Arial" w:hAnsi="Arial"/>
        </w:rPr>
        <w:t>Works</w:t>
      </w:r>
      <w:r w:rsidR="003047BD" w:rsidRPr="003047BD">
        <w:rPr>
          <w:rFonts w:ascii="Arial" w:hAnsi="Arial"/>
        </w:rPr>
        <w:t xml:space="preserve"> with the </w:t>
      </w:r>
      <w:r>
        <w:rPr>
          <w:rFonts w:ascii="Arial" w:hAnsi="Arial"/>
        </w:rPr>
        <w:t>Community Nights Chair to plan and communicate the events (which fall in line with school and PTA fundraising guidelines)</w:t>
      </w:r>
    </w:p>
    <w:p w:rsidR="002B6B85" w:rsidRDefault="002B6B85" w:rsidP="002B6B85">
      <w:pPr>
        <w:numPr>
          <w:ilvl w:val="1"/>
          <w:numId w:val="4"/>
        </w:numPr>
        <w:spacing w:after="0" w:line="240" w:lineRule="auto"/>
        <w:rPr>
          <w:rFonts w:ascii="Arial" w:hAnsi="Arial"/>
        </w:rPr>
      </w:pPr>
      <w:r>
        <w:rPr>
          <w:rFonts w:ascii="Arial" w:hAnsi="Arial"/>
        </w:rPr>
        <w:t>Works</w:t>
      </w:r>
      <w:r w:rsidRPr="003047BD">
        <w:rPr>
          <w:rFonts w:ascii="Arial" w:hAnsi="Arial"/>
        </w:rPr>
        <w:t xml:space="preserve"> with the </w:t>
      </w:r>
      <w:proofErr w:type="spellStart"/>
      <w:r>
        <w:rPr>
          <w:rFonts w:ascii="Arial" w:hAnsi="Arial"/>
        </w:rPr>
        <w:t>Escrip</w:t>
      </w:r>
      <w:proofErr w:type="spellEnd"/>
      <w:r>
        <w:rPr>
          <w:rFonts w:ascii="Arial" w:hAnsi="Arial"/>
        </w:rPr>
        <w:t>/Business Affiliates Chair to plan and communicate the opportunities (which fall in line with school and PTA fundraising guidelines)</w:t>
      </w:r>
    </w:p>
    <w:p w:rsidR="002B6B85" w:rsidRDefault="002B6B85" w:rsidP="003047BD">
      <w:pPr>
        <w:numPr>
          <w:ilvl w:val="1"/>
          <w:numId w:val="4"/>
        </w:numPr>
        <w:spacing w:after="0" w:line="240" w:lineRule="auto"/>
        <w:rPr>
          <w:rFonts w:ascii="Arial" w:hAnsi="Arial"/>
        </w:rPr>
      </w:pPr>
      <w:r>
        <w:rPr>
          <w:rFonts w:ascii="Arial" w:hAnsi="Arial"/>
        </w:rPr>
        <w:t>Works with the grant writer to obtain information on available opportunities and then assist in gathering information throughout the school and PTA in order for the grant writer to write the grants</w:t>
      </w:r>
    </w:p>
    <w:p w:rsidR="00C73143" w:rsidRDefault="00C73143" w:rsidP="003047BD">
      <w:pPr>
        <w:numPr>
          <w:ilvl w:val="1"/>
          <w:numId w:val="4"/>
        </w:numPr>
        <w:spacing w:after="0" w:line="240" w:lineRule="auto"/>
        <w:rPr>
          <w:rFonts w:ascii="Arial" w:hAnsi="Arial"/>
        </w:rPr>
      </w:pPr>
      <w:r>
        <w:rPr>
          <w:rFonts w:ascii="Arial" w:hAnsi="Arial"/>
        </w:rPr>
        <w:t>Works with the Corresponding Secretary to update the tax letter annually and then ensure distribution in a timely manner (to follow appropriate tax guidelines)</w:t>
      </w:r>
    </w:p>
    <w:p w:rsidR="00C73143" w:rsidRDefault="00C73143" w:rsidP="003047BD">
      <w:pPr>
        <w:numPr>
          <w:ilvl w:val="1"/>
          <w:numId w:val="4"/>
        </w:numPr>
        <w:spacing w:after="0" w:line="240" w:lineRule="auto"/>
        <w:rPr>
          <w:rFonts w:ascii="Arial" w:hAnsi="Arial"/>
        </w:rPr>
      </w:pPr>
      <w:r>
        <w:rPr>
          <w:rFonts w:ascii="Arial" w:hAnsi="Arial"/>
        </w:rPr>
        <w:t>Works with the Box Tops chair to communicate the program to families and then manage their volunteers in order to submit the box tops by the bi-annual deadlines</w:t>
      </w:r>
    </w:p>
    <w:p w:rsidR="002B6B85" w:rsidRDefault="002B6B85" w:rsidP="002B6B85">
      <w:pPr>
        <w:numPr>
          <w:ilvl w:val="0"/>
          <w:numId w:val="5"/>
        </w:numPr>
        <w:spacing w:after="0" w:line="240" w:lineRule="auto"/>
        <w:rPr>
          <w:rFonts w:ascii="Arial" w:hAnsi="Arial"/>
        </w:rPr>
      </w:pPr>
      <w:r>
        <w:rPr>
          <w:rFonts w:ascii="Arial" w:hAnsi="Arial"/>
        </w:rPr>
        <w:t>Assists with the PTA Leadership Training</w:t>
      </w:r>
    </w:p>
    <w:p w:rsidR="00D022D8" w:rsidRDefault="001A0BDD" w:rsidP="00D022D8">
      <w:pPr>
        <w:numPr>
          <w:ilvl w:val="0"/>
          <w:numId w:val="5"/>
        </w:numPr>
        <w:spacing w:after="0" w:line="240" w:lineRule="auto"/>
        <w:rPr>
          <w:rFonts w:ascii="Arial" w:hAnsi="Arial"/>
        </w:rPr>
      </w:pPr>
      <w:r>
        <w:rPr>
          <w:rFonts w:ascii="Arial" w:hAnsi="Arial"/>
        </w:rPr>
        <w:t>Serves as an office</w:t>
      </w:r>
      <w:r w:rsidR="00350987">
        <w:rPr>
          <w:rFonts w:ascii="Arial" w:hAnsi="Arial"/>
        </w:rPr>
        <w:t xml:space="preserve">r on the </w:t>
      </w:r>
      <w:r w:rsidR="003047BD">
        <w:rPr>
          <w:rFonts w:ascii="Arial" w:hAnsi="Arial"/>
        </w:rPr>
        <w:t>Executive Board</w:t>
      </w:r>
      <w:r w:rsidR="00350987">
        <w:rPr>
          <w:rFonts w:ascii="Arial" w:hAnsi="Arial"/>
        </w:rPr>
        <w:t>, therefore</w:t>
      </w:r>
    </w:p>
    <w:p w:rsidR="00350987" w:rsidRPr="00350987" w:rsidRDefault="00350987" w:rsidP="00350987">
      <w:pPr>
        <w:numPr>
          <w:ilvl w:val="1"/>
          <w:numId w:val="4"/>
        </w:numPr>
        <w:spacing w:after="0" w:line="240" w:lineRule="auto"/>
        <w:rPr>
          <w:rFonts w:ascii="Arial" w:hAnsi="Arial"/>
        </w:rPr>
      </w:pPr>
      <w:r>
        <w:rPr>
          <w:rFonts w:ascii="Arial" w:hAnsi="Arial"/>
        </w:rPr>
        <w:t xml:space="preserve">Performs </w:t>
      </w:r>
      <w:r w:rsidRPr="00350987">
        <w:rPr>
          <w:rFonts w:ascii="Arial" w:hAnsi="Arial"/>
        </w:rPr>
        <w:t>duties as may be prescribed in the bylaws and standing rules,</w:t>
      </w:r>
      <w:r>
        <w:rPr>
          <w:rFonts w:ascii="Arial" w:hAnsi="Arial"/>
        </w:rPr>
        <w:t xml:space="preserve"> or assigned by the association</w:t>
      </w:r>
    </w:p>
    <w:p w:rsidR="00350987" w:rsidRPr="00350987" w:rsidRDefault="00350987" w:rsidP="00350987">
      <w:pPr>
        <w:numPr>
          <w:ilvl w:val="1"/>
          <w:numId w:val="4"/>
        </w:numPr>
        <w:spacing w:after="0" w:line="240" w:lineRule="auto"/>
        <w:rPr>
          <w:rFonts w:ascii="Arial" w:hAnsi="Arial"/>
        </w:rPr>
      </w:pPr>
      <w:r w:rsidRPr="00350987">
        <w:rPr>
          <w:rFonts w:ascii="Arial" w:hAnsi="Arial"/>
        </w:rPr>
        <w:t>Attend</w:t>
      </w:r>
      <w:r>
        <w:rPr>
          <w:rFonts w:ascii="Arial" w:hAnsi="Arial"/>
        </w:rPr>
        <w:t>s</w:t>
      </w:r>
      <w:r w:rsidRPr="00350987">
        <w:rPr>
          <w:rFonts w:ascii="Arial" w:hAnsi="Arial"/>
        </w:rPr>
        <w:t xml:space="preserve"> PTA s</w:t>
      </w:r>
      <w:r>
        <w:rPr>
          <w:rFonts w:ascii="Arial" w:hAnsi="Arial"/>
        </w:rPr>
        <w:t>ponsored workshops or trainings</w:t>
      </w:r>
    </w:p>
    <w:p w:rsidR="00350987" w:rsidRPr="00350987" w:rsidRDefault="00350987" w:rsidP="00350987">
      <w:pPr>
        <w:numPr>
          <w:ilvl w:val="1"/>
          <w:numId w:val="4"/>
        </w:numPr>
        <w:spacing w:after="0" w:line="240" w:lineRule="auto"/>
        <w:rPr>
          <w:rFonts w:ascii="Arial" w:hAnsi="Arial"/>
        </w:rPr>
      </w:pPr>
      <w:r w:rsidRPr="00350987">
        <w:rPr>
          <w:rFonts w:ascii="Arial" w:hAnsi="Arial"/>
        </w:rPr>
        <w:t>Attend</w:t>
      </w:r>
      <w:r>
        <w:rPr>
          <w:rFonts w:ascii="Arial" w:hAnsi="Arial"/>
        </w:rPr>
        <w:t>s</w:t>
      </w:r>
      <w:r w:rsidRPr="00350987">
        <w:rPr>
          <w:rFonts w:ascii="Arial" w:hAnsi="Arial"/>
        </w:rPr>
        <w:t xml:space="preserve"> council, district, and state PTA</w:t>
      </w:r>
      <w:r>
        <w:rPr>
          <w:rFonts w:ascii="Arial" w:hAnsi="Arial"/>
        </w:rPr>
        <w:t xml:space="preserve"> meetings as appropriate</w:t>
      </w:r>
    </w:p>
    <w:p w:rsidR="00350987" w:rsidRPr="00350987" w:rsidRDefault="00350987" w:rsidP="00350987">
      <w:pPr>
        <w:numPr>
          <w:ilvl w:val="1"/>
          <w:numId w:val="4"/>
        </w:numPr>
        <w:spacing w:after="0" w:line="240" w:lineRule="auto"/>
        <w:rPr>
          <w:rFonts w:ascii="Arial" w:hAnsi="Arial"/>
        </w:rPr>
      </w:pPr>
      <w:r w:rsidRPr="00350987">
        <w:rPr>
          <w:rFonts w:ascii="Arial" w:hAnsi="Arial"/>
        </w:rPr>
        <w:lastRenderedPageBreak/>
        <w:t>Safeguard</w:t>
      </w:r>
      <w:r>
        <w:rPr>
          <w:rFonts w:ascii="Arial" w:hAnsi="Arial"/>
        </w:rPr>
        <w:t>s</w:t>
      </w:r>
      <w:r w:rsidRPr="00350987">
        <w:rPr>
          <w:rFonts w:ascii="Arial" w:hAnsi="Arial"/>
        </w:rPr>
        <w:t xml:space="preserve"> the financial assets of the PTA by strictly adhering to PTA financial procedures as outlined in the bylaws and st</w:t>
      </w:r>
      <w:r>
        <w:rPr>
          <w:rFonts w:ascii="Arial" w:hAnsi="Arial"/>
        </w:rPr>
        <w:t>ate and National PTA guidelines</w:t>
      </w:r>
    </w:p>
    <w:p w:rsidR="00350987" w:rsidRPr="00350987" w:rsidRDefault="00350987" w:rsidP="00350987">
      <w:pPr>
        <w:numPr>
          <w:ilvl w:val="1"/>
          <w:numId w:val="4"/>
        </w:numPr>
        <w:spacing w:after="0" w:line="240" w:lineRule="auto"/>
        <w:rPr>
          <w:rFonts w:ascii="Arial" w:hAnsi="Arial"/>
        </w:rPr>
      </w:pPr>
      <w:r w:rsidRPr="00350987">
        <w:rPr>
          <w:rFonts w:ascii="Arial" w:hAnsi="Arial"/>
        </w:rPr>
        <w:t>Maintain</w:t>
      </w:r>
      <w:r>
        <w:rPr>
          <w:rFonts w:ascii="Arial" w:hAnsi="Arial"/>
        </w:rPr>
        <w:t>s</w:t>
      </w:r>
      <w:r w:rsidRPr="00350987">
        <w:rPr>
          <w:rFonts w:ascii="Arial" w:hAnsi="Arial"/>
        </w:rPr>
        <w:t xml:space="preserve"> a current procedure book</w:t>
      </w:r>
      <w:r>
        <w:rPr>
          <w:rFonts w:ascii="Arial" w:hAnsi="Arial"/>
        </w:rPr>
        <w:t xml:space="preserve"> with timeline and writes a comprehensive Year End Report</w:t>
      </w:r>
      <w:r w:rsidRPr="00350987">
        <w:rPr>
          <w:rFonts w:ascii="Arial" w:hAnsi="Arial"/>
        </w:rPr>
        <w:t xml:space="preserve"> t</w:t>
      </w:r>
      <w:r>
        <w:rPr>
          <w:rFonts w:ascii="Arial" w:hAnsi="Arial"/>
        </w:rPr>
        <w:t>o pass on to succeeding officer</w:t>
      </w:r>
    </w:p>
    <w:p w:rsidR="00350987" w:rsidRPr="00350987" w:rsidRDefault="00350987" w:rsidP="00350987">
      <w:pPr>
        <w:numPr>
          <w:ilvl w:val="1"/>
          <w:numId w:val="4"/>
        </w:numPr>
        <w:spacing w:after="0" w:line="240" w:lineRule="auto"/>
        <w:rPr>
          <w:rFonts w:ascii="Arial" w:hAnsi="Arial"/>
        </w:rPr>
      </w:pPr>
      <w:r w:rsidRPr="00350987">
        <w:rPr>
          <w:rFonts w:ascii="Arial" w:hAnsi="Arial"/>
        </w:rPr>
        <w:t>Protect</w:t>
      </w:r>
      <w:r>
        <w:rPr>
          <w:rFonts w:ascii="Arial" w:hAnsi="Arial"/>
        </w:rPr>
        <w:t>s</w:t>
      </w:r>
      <w:r w:rsidRPr="00350987">
        <w:rPr>
          <w:rFonts w:ascii="Arial" w:hAnsi="Arial"/>
        </w:rPr>
        <w:t xml:space="preserve"> members’ privacy by utilizing member information for PTA</w:t>
      </w:r>
      <w:r>
        <w:rPr>
          <w:rFonts w:ascii="Arial" w:hAnsi="Arial"/>
        </w:rPr>
        <w:t xml:space="preserve"> work only</w:t>
      </w:r>
    </w:p>
    <w:p w:rsidR="00350987" w:rsidRPr="00350987" w:rsidRDefault="00350987" w:rsidP="00350987">
      <w:pPr>
        <w:numPr>
          <w:ilvl w:val="1"/>
          <w:numId w:val="4"/>
        </w:numPr>
        <w:spacing w:after="0" w:line="240" w:lineRule="auto"/>
        <w:rPr>
          <w:rFonts w:ascii="Arial" w:hAnsi="Arial"/>
        </w:rPr>
      </w:pPr>
      <w:r>
        <w:rPr>
          <w:rFonts w:ascii="Arial" w:hAnsi="Arial"/>
        </w:rPr>
        <w:t>S</w:t>
      </w:r>
      <w:r w:rsidRPr="00350987">
        <w:rPr>
          <w:rFonts w:ascii="Arial" w:hAnsi="Arial"/>
        </w:rPr>
        <w:t>hould become knowledgeable of the contents of the following resources:</w:t>
      </w:r>
    </w:p>
    <w:p w:rsidR="00350987" w:rsidRPr="00350987" w:rsidRDefault="00350987" w:rsidP="00350987">
      <w:pPr>
        <w:numPr>
          <w:ilvl w:val="2"/>
          <w:numId w:val="7"/>
        </w:numPr>
        <w:spacing w:after="0" w:line="240" w:lineRule="auto"/>
        <w:rPr>
          <w:rFonts w:ascii="Arial" w:hAnsi="Arial"/>
          <w:i/>
        </w:rPr>
      </w:pPr>
      <w:r w:rsidRPr="00350987">
        <w:rPr>
          <w:rFonts w:ascii="Arial" w:hAnsi="Arial"/>
          <w:i/>
        </w:rPr>
        <w:t>California State PTA Toolkit</w:t>
      </w:r>
    </w:p>
    <w:p w:rsidR="00350987" w:rsidRPr="00350987" w:rsidRDefault="00350987" w:rsidP="00350987">
      <w:pPr>
        <w:numPr>
          <w:ilvl w:val="2"/>
          <w:numId w:val="7"/>
        </w:numPr>
        <w:spacing w:after="0" w:line="240" w:lineRule="auto"/>
        <w:rPr>
          <w:rFonts w:ascii="Arial" w:hAnsi="Arial"/>
        </w:rPr>
      </w:pPr>
      <w:r w:rsidRPr="00350987">
        <w:rPr>
          <w:rFonts w:ascii="Arial" w:hAnsi="Arial"/>
        </w:rPr>
        <w:t>Unit, council, district, and state PTA bylaws</w:t>
      </w:r>
    </w:p>
    <w:p w:rsidR="00350987" w:rsidRPr="00350987" w:rsidRDefault="00350987" w:rsidP="00350987">
      <w:pPr>
        <w:numPr>
          <w:ilvl w:val="2"/>
          <w:numId w:val="7"/>
        </w:numPr>
        <w:spacing w:after="0" w:line="240" w:lineRule="auto"/>
        <w:rPr>
          <w:rFonts w:ascii="Arial" w:hAnsi="Arial"/>
          <w:i/>
        </w:rPr>
      </w:pPr>
      <w:r w:rsidRPr="00350987">
        <w:rPr>
          <w:rFonts w:ascii="Arial" w:hAnsi="Arial"/>
          <w:i/>
        </w:rPr>
        <w:t>Insurance and Loss Prevention Guide</w:t>
      </w:r>
    </w:p>
    <w:p w:rsidR="00350987" w:rsidRPr="00350987" w:rsidRDefault="00350987" w:rsidP="00350987">
      <w:pPr>
        <w:numPr>
          <w:ilvl w:val="2"/>
          <w:numId w:val="7"/>
        </w:numPr>
        <w:spacing w:after="0" w:line="240" w:lineRule="auto"/>
        <w:rPr>
          <w:rFonts w:ascii="Arial" w:hAnsi="Arial"/>
        </w:rPr>
      </w:pPr>
      <w:r w:rsidRPr="00350987">
        <w:rPr>
          <w:rFonts w:ascii="Arial" w:hAnsi="Arial"/>
        </w:rPr>
        <w:t>California State PTA website: www.capta.org</w:t>
      </w:r>
    </w:p>
    <w:p w:rsidR="00D022D8" w:rsidRDefault="00D022D8" w:rsidP="00D022D8">
      <w:pPr>
        <w:numPr>
          <w:ilvl w:val="0"/>
          <w:numId w:val="5"/>
        </w:numPr>
        <w:spacing w:after="0" w:line="240" w:lineRule="auto"/>
        <w:rPr>
          <w:rFonts w:ascii="Arial" w:hAnsi="Arial"/>
        </w:rPr>
      </w:pPr>
      <w:r>
        <w:rPr>
          <w:rFonts w:ascii="Arial" w:hAnsi="Arial"/>
        </w:rPr>
        <w:t>Serves as a resource for the President by:</w:t>
      </w:r>
    </w:p>
    <w:p w:rsidR="00D022D8" w:rsidRDefault="00D022D8" w:rsidP="00D022D8">
      <w:pPr>
        <w:numPr>
          <w:ilvl w:val="1"/>
          <w:numId w:val="4"/>
        </w:numPr>
        <w:spacing w:after="0" w:line="240" w:lineRule="auto"/>
        <w:rPr>
          <w:rFonts w:ascii="Arial" w:hAnsi="Arial"/>
        </w:rPr>
      </w:pPr>
      <w:r>
        <w:rPr>
          <w:rFonts w:ascii="Arial" w:hAnsi="Arial"/>
        </w:rPr>
        <w:t>Proofing and reviewing agendas, articles and other documents for the President</w:t>
      </w:r>
    </w:p>
    <w:p w:rsidR="00D022D8" w:rsidRDefault="00D022D8" w:rsidP="00D022D8">
      <w:pPr>
        <w:numPr>
          <w:ilvl w:val="1"/>
          <w:numId w:val="4"/>
        </w:numPr>
        <w:spacing w:after="0" w:line="240" w:lineRule="auto"/>
        <w:rPr>
          <w:rFonts w:ascii="Arial" w:hAnsi="Arial"/>
        </w:rPr>
      </w:pPr>
      <w:r>
        <w:rPr>
          <w:rFonts w:ascii="Arial" w:hAnsi="Arial"/>
        </w:rPr>
        <w:t xml:space="preserve">Exchanging ideas for meetings and </w:t>
      </w:r>
      <w:r w:rsidR="00345BF1">
        <w:rPr>
          <w:rFonts w:ascii="Arial" w:hAnsi="Arial"/>
        </w:rPr>
        <w:t>issues</w:t>
      </w:r>
    </w:p>
    <w:p w:rsidR="00F54CB2" w:rsidRPr="00F54CB2" w:rsidRDefault="00350987" w:rsidP="00F54CB2">
      <w:pPr>
        <w:numPr>
          <w:ilvl w:val="1"/>
          <w:numId w:val="4"/>
        </w:numPr>
        <w:spacing w:after="0" w:line="240" w:lineRule="auto"/>
        <w:rPr>
          <w:rFonts w:ascii="Arial" w:hAnsi="Arial"/>
        </w:rPr>
      </w:pPr>
      <w:r>
        <w:rPr>
          <w:rFonts w:ascii="Arial" w:hAnsi="Arial"/>
        </w:rPr>
        <w:t>Taking</w:t>
      </w:r>
      <w:r w:rsidR="00F54CB2">
        <w:rPr>
          <w:rFonts w:ascii="Arial" w:hAnsi="Arial"/>
        </w:rPr>
        <w:t xml:space="preserve"> on any special projects falling within </w:t>
      </w:r>
      <w:r w:rsidR="002B6B85">
        <w:rPr>
          <w:rFonts w:ascii="Arial" w:hAnsi="Arial"/>
        </w:rPr>
        <w:t>the fundraising</w:t>
      </w:r>
      <w:r w:rsidR="00F54CB2">
        <w:rPr>
          <w:rFonts w:ascii="Arial" w:hAnsi="Arial"/>
        </w:rPr>
        <w:t xml:space="preserve"> </w:t>
      </w:r>
      <w:r w:rsidR="006F64EB">
        <w:rPr>
          <w:rFonts w:ascii="Arial" w:hAnsi="Arial"/>
        </w:rPr>
        <w:t xml:space="preserve">arena </w:t>
      </w:r>
      <w:r w:rsidR="00F54CB2">
        <w:rPr>
          <w:rFonts w:ascii="Arial" w:hAnsi="Arial"/>
        </w:rPr>
        <w:t xml:space="preserve">as needed </w:t>
      </w:r>
    </w:p>
    <w:p w:rsidR="00350987" w:rsidRPr="00350987" w:rsidRDefault="00350987" w:rsidP="00350987">
      <w:pPr>
        <w:numPr>
          <w:ilvl w:val="1"/>
          <w:numId w:val="4"/>
        </w:numPr>
        <w:spacing w:after="0" w:line="240" w:lineRule="auto"/>
        <w:rPr>
          <w:rFonts w:ascii="Arial" w:hAnsi="Arial"/>
        </w:rPr>
      </w:pPr>
      <w:r w:rsidRPr="00350987">
        <w:rPr>
          <w:rFonts w:ascii="Arial" w:hAnsi="Arial"/>
        </w:rPr>
        <w:t>Attend</w:t>
      </w:r>
      <w:r>
        <w:rPr>
          <w:rFonts w:ascii="Arial" w:hAnsi="Arial"/>
        </w:rPr>
        <w:t>ing</w:t>
      </w:r>
      <w:r w:rsidRPr="00350987">
        <w:rPr>
          <w:rFonts w:ascii="Arial" w:hAnsi="Arial"/>
        </w:rPr>
        <w:t xml:space="preserve"> meetings as requested </w:t>
      </w:r>
    </w:p>
    <w:p w:rsidR="00350987" w:rsidRDefault="00350987" w:rsidP="00D022D8">
      <w:pPr>
        <w:spacing w:after="0" w:line="240" w:lineRule="auto"/>
        <w:rPr>
          <w:rFonts w:ascii="Arial" w:hAnsi="Arial"/>
        </w:rPr>
      </w:pPr>
    </w:p>
    <w:p w:rsidR="00D022D8" w:rsidRDefault="00D022D8" w:rsidP="00D022D8">
      <w:pPr>
        <w:spacing w:after="0" w:line="240" w:lineRule="auto"/>
        <w:jc w:val="both"/>
        <w:rPr>
          <w:rFonts w:ascii="Arial" w:hAnsi="Arial"/>
          <w:b/>
        </w:rPr>
      </w:pPr>
      <w:bookmarkStart w:id="0" w:name="_Toc187171413"/>
      <w:bookmarkStart w:id="1" w:name="_Toc187171549"/>
      <w:bookmarkStart w:id="2" w:name="_Toc187171632"/>
      <w:bookmarkStart w:id="3" w:name="_Toc187171706"/>
      <w:r>
        <w:rPr>
          <w:rFonts w:ascii="Arial" w:hAnsi="Arial"/>
          <w:b/>
        </w:rPr>
        <w:t>Time Commitment</w:t>
      </w:r>
      <w:bookmarkEnd w:id="0"/>
      <w:bookmarkEnd w:id="1"/>
      <w:bookmarkEnd w:id="2"/>
      <w:bookmarkEnd w:id="3"/>
    </w:p>
    <w:p w:rsidR="00D022D8" w:rsidRDefault="00D022D8" w:rsidP="00D022D8">
      <w:pPr>
        <w:numPr>
          <w:ilvl w:val="0"/>
          <w:numId w:val="2"/>
        </w:numPr>
        <w:spacing w:after="0" w:line="240" w:lineRule="auto"/>
        <w:rPr>
          <w:rFonts w:ascii="Arial" w:hAnsi="Arial"/>
        </w:rPr>
      </w:pPr>
      <w:r>
        <w:rPr>
          <w:rFonts w:ascii="Arial" w:hAnsi="Arial"/>
        </w:rPr>
        <w:t xml:space="preserve">This position requires approximately </w:t>
      </w:r>
      <w:r w:rsidR="005F2A50">
        <w:rPr>
          <w:rFonts w:ascii="Arial" w:hAnsi="Arial"/>
        </w:rPr>
        <w:t>2</w:t>
      </w:r>
      <w:r>
        <w:rPr>
          <w:rFonts w:ascii="Arial" w:hAnsi="Arial"/>
        </w:rPr>
        <w:t xml:space="preserve"> hours per week</w:t>
      </w:r>
    </w:p>
    <w:p w:rsidR="00F54CB2" w:rsidRDefault="00F54CB2" w:rsidP="00D022D8">
      <w:pPr>
        <w:numPr>
          <w:ilvl w:val="0"/>
          <w:numId w:val="2"/>
        </w:numPr>
        <w:spacing w:after="0" w:line="240" w:lineRule="auto"/>
        <w:rPr>
          <w:rFonts w:ascii="Arial" w:hAnsi="Arial"/>
        </w:rPr>
      </w:pPr>
      <w:r>
        <w:rPr>
          <w:rFonts w:ascii="Arial" w:hAnsi="Arial"/>
        </w:rPr>
        <w:t>This position requires attendance at all</w:t>
      </w:r>
      <w:r w:rsidR="00D022D8">
        <w:rPr>
          <w:rFonts w:ascii="Arial" w:hAnsi="Arial"/>
        </w:rPr>
        <w:t xml:space="preserve"> </w:t>
      </w:r>
      <w:r>
        <w:rPr>
          <w:rFonts w:ascii="Arial" w:hAnsi="Arial"/>
        </w:rPr>
        <w:t>board and membership meetings</w:t>
      </w:r>
    </w:p>
    <w:p w:rsidR="003047BD" w:rsidRDefault="005F2A50" w:rsidP="003047BD">
      <w:pPr>
        <w:numPr>
          <w:ilvl w:val="0"/>
          <w:numId w:val="2"/>
        </w:numPr>
        <w:spacing w:after="0" w:line="240" w:lineRule="auto"/>
        <w:rPr>
          <w:rFonts w:ascii="Arial" w:hAnsi="Arial"/>
        </w:rPr>
      </w:pPr>
      <w:r>
        <w:rPr>
          <w:rFonts w:ascii="Arial" w:hAnsi="Arial"/>
        </w:rPr>
        <w:t>July-November</w:t>
      </w:r>
      <w:r w:rsidR="003047BD">
        <w:rPr>
          <w:rFonts w:ascii="Arial" w:hAnsi="Arial"/>
        </w:rPr>
        <w:t xml:space="preserve"> will be heavier months for website updates and Back </w:t>
      </w:r>
      <w:proofErr w:type="gramStart"/>
      <w:r w:rsidR="003047BD">
        <w:rPr>
          <w:rFonts w:ascii="Arial" w:hAnsi="Arial"/>
        </w:rPr>
        <w:t>To</w:t>
      </w:r>
      <w:proofErr w:type="gramEnd"/>
      <w:r w:rsidR="003047BD">
        <w:rPr>
          <w:rFonts w:ascii="Arial" w:hAnsi="Arial"/>
        </w:rPr>
        <w:t xml:space="preserve"> School communication prep</w:t>
      </w:r>
    </w:p>
    <w:p w:rsidR="00420AD5" w:rsidRDefault="00420AD5" w:rsidP="00D022D8">
      <w:pPr>
        <w:pStyle w:val="ListParagraph"/>
        <w:autoSpaceDE w:val="0"/>
        <w:autoSpaceDN w:val="0"/>
        <w:adjustRightInd w:val="0"/>
        <w:spacing w:after="0" w:line="240" w:lineRule="auto"/>
        <w:rPr>
          <w:rFonts w:cs="ArialMT"/>
          <w:sz w:val="24"/>
          <w:szCs w:val="24"/>
        </w:rPr>
      </w:pPr>
      <w:bookmarkStart w:id="4" w:name="_GoBack"/>
      <w:bookmarkEnd w:id="4"/>
    </w:p>
    <w:p w:rsidR="00420AD5" w:rsidRDefault="00420AD5" w:rsidP="00D022D8">
      <w:pPr>
        <w:pStyle w:val="ListParagraph"/>
        <w:autoSpaceDE w:val="0"/>
        <w:autoSpaceDN w:val="0"/>
        <w:adjustRightInd w:val="0"/>
        <w:spacing w:after="0" w:line="240" w:lineRule="auto"/>
        <w:rPr>
          <w:rFonts w:cs="ArialMT"/>
          <w:sz w:val="24"/>
          <w:szCs w:val="24"/>
        </w:rPr>
      </w:pPr>
    </w:p>
    <w:p w:rsidR="00420AD5" w:rsidRPr="00420AD5" w:rsidRDefault="00420AD5" w:rsidP="00420AD5">
      <w:pPr>
        <w:pStyle w:val="ListParagraph"/>
        <w:autoSpaceDE w:val="0"/>
        <w:autoSpaceDN w:val="0"/>
        <w:adjustRightInd w:val="0"/>
        <w:spacing w:after="0" w:line="240" w:lineRule="auto"/>
        <w:ind w:left="0"/>
        <w:rPr>
          <w:rFonts w:ascii="Arial" w:hAnsi="Arial" w:cs="Arial"/>
          <w:i/>
          <w:sz w:val="20"/>
          <w:szCs w:val="20"/>
        </w:rPr>
      </w:pPr>
      <w:r w:rsidRPr="00420AD5">
        <w:rPr>
          <w:rFonts w:ascii="Arial" w:hAnsi="Arial" w:cs="Arial"/>
          <w:i/>
          <w:sz w:val="20"/>
          <w:szCs w:val="20"/>
        </w:rPr>
        <w:t>Revised 1</w:t>
      </w:r>
      <w:r w:rsidR="005F2A50">
        <w:rPr>
          <w:rFonts w:ascii="Arial" w:hAnsi="Arial" w:cs="Arial"/>
          <w:i/>
          <w:sz w:val="20"/>
          <w:szCs w:val="20"/>
        </w:rPr>
        <w:t>.24.17</w:t>
      </w:r>
    </w:p>
    <w:sectPr w:rsidR="00420AD5" w:rsidRPr="00420AD5" w:rsidSect="004A1D7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74B" w:rsidRDefault="0047374B" w:rsidP="006F64EB">
      <w:pPr>
        <w:spacing w:after="0" w:line="240" w:lineRule="auto"/>
      </w:pPr>
      <w:r>
        <w:separator/>
      </w:r>
    </w:p>
  </w:endnote>
  <w:endnote w:type="continuationSeparator" w:id="0">
    <w:p w:rsidR="0047374B" w:rsidRDefault="0047374B" w:rsidP="006F6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4EB" w:rsidRDefault="006F64E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4EB" w:rsidRDefault="006F64E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4EB" w:rsidRDefault="006F64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74B" w:rsidRDefault="0047374B" w:rsidP="006F64EB">
      <w:pPr>
        <w:spacing w:after="0" w:line="240" w:lineRule="auto"/>
      </w:pPr>
      <w:r>
        <w:separator/>
      </w:r>
    </w:p>
  </w:footnote>
  <w:footnote w:type="continuationSeparator" w:id="0">
    <w:p w:rsidR="0047374B" w:rsidRDefault="0047374B" w:rsidP="006F6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4EB" w:rsidRDefault="006F64E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4EB" w:rsidRDefault="006F64E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4EB" w:rsidRDefault="006F64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5BC"/>
    <w:multiLevelType w:val="hybridMultilevel"/>
    <w:tmpl w:val="6076146C"/>
    <w:lvl w:ilvl="0" w:tplc="FFFFFFF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6974C0"/>
    <w:multiLevelType w:val="hybridMultilevel"/>
    <w:tmpl w:val="524244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F44676C"/>
    <w:multiLevelType w:val="hybridMultilevel"/>
    <w:tmpl w:val="E0BC4DA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43125D64"/>
    <w:multiLevelType w:val="hybridMultilevel"/>
    <w:tmpl w:val="22FA5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1465F"/>
    <w:multiLevelType w:val="hybridMultilevel"/>
    <w:tmpl w:val="9CCA93F4"/>
    <w:lvl w:ilvl="0" w:tplc="3ECC8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54D18"/>
    <w:multiLevelType w:val="hybridMultilevel"/>
    <w:tmpl w:val="A696529A"/>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50132EF3"/>
    <w:multiLevelType w:val="hybridMultilevel"/>
    <w:tmpl w:val="BA98E9C4"/>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5BA34BE1"/>
    <w:multiLevelType w:val="hybridMultilevel"/>
    <w:tmpl w:val="96D0167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4B6383"/>
    <w:multiLevelType w:val="hybridMultilevel"/>
    <w:tmpl w:val="CD444A48"/>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cs="Courier New"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
  </w:num>
  <w:num w:numId="2">
    <w:abstractNumId w:val="7"/>
  </w:num>
  <w:num w:numId="3">
    <w:abstractNumId w:val="2"/>
  </w:num>
  <w:num w:numId="4">
    <w:abstractNumId w:val="5"/>
  </w:num>
  <w:num w:numId="5">
    <w:abstractNumId w:val="0"/>
  </w:num>
  <w:num w:numId="6">
    <w:abstractNumId w:val="6"/>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570"/>
    <w:rsid w:val="00017C72"/>
    <w:rsid w:val="001A0BDD"/>
    <w:rsid w:val="001B03FB"/>
    <w:rsid w:val="002B6B85"/>
    <w:rsid w:val="002C30D3"/>
    <w:rsid w:val="003047BD"/>
    <w:rsid w:val="00321E3B"/>
    <w:rsid w:val="00345BF1"/>
    <w:rsid w:val="00350987"/>
    <w:rsid w:val="00354E02"/>
    <w:rsid w:val="0036682C"/>
    <w:rsid w:val="00366F76"/>
    <w:rsid w:val="00420AD5"/>
    <w:rsid w:val="00436EE7"/>
    <w:rsid w:val="00450C27"/>
    <w:rsid w:val="0047374B"/>
    <w:rsid w:val="004A1D7D"/>
    <w:rsid w:val="00502E74"/>
    <w:rsid w:val="00550838"/>
    <w:rsid w:val="00557DFB"/>
    <w:rsid w:val="005F1CE8"/>
    <w:rsid w:val="005F2A50"/>
    <w:rsid w:val="00617FD5"/>
    <w:rsid w:val="006F64EB"/>
    <w:rsid w:val="00706C76"/>
    <w:rsid w:val="007D3B32"/>
    <w:rsid w:val="007F5221"/>
    <w:rsid w:val="00950118"/>
    <w:rsid w:val="00A95ECB"/>
    <w:rsid w:val="00AD1570"/>
    <w:rsid w:val="00C73143"/>
    <w:rsid w:val="00D022D8"/>
    <w:rsid w:val="00D72555"/>
    <w:rsid w:val="00D96250"/>
    <w:rsid w:val="00E80DCF"/>
    <w:rsid w:val="00F15736"/>
    <w:rsid w:val="00F54CB2"/>
    <w:rsid w:val="00F67C21"/>
    <w:rsid w:val="00FA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F3EC6"/>
  <w15:docId w15:val="{6403369D-6C16-4EE1-AC26-84EF4920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50838"/>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570"/>
    <w:pPr>
      <w:ind w:left="720"/>
      <w:contextualSpacing/>
    </w:pPr>
  </w:style>
  <w:style w:type="character" w:customStyle="1" w:styleId="Heading2Char">
    <w:name w:val="Heading 2 Char"/>
    <w:basedOn w:val="DefaultParagraphFont"/>
    <w:link w:val="Heading2"/>
    <w:rsid w:val="00550838"/>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6F64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64EB"/>
  </w:style>
  <w:style w:type="paragraph" w:styleId="Footer">
    <w:name w:val="footer"/>
    <w:basedOn w:val="Normal"/>
    <w:link w:val="FooterChar"/>
    <w:uiPriority w:val="99"/>
    <w:semiHidden/>
    <w:unhideWhenUsed/>
    <w:rsid w:val="006F64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6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0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william bussey</cp:lastModifiedBy>
  <cp:revision>3</cp:revision>
  <dcterms:created xsi:type="dcterms:W3CDTF">2017-01-24T18:38:00Z</dcterms:created>
  <dcterms:modified xsi:type="dcterms:W3CDTF">2017-01-24T18:41:00Z</dcterms:modified>
</cp:coreProperties>
</file>